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4E05" w14:textId="0ECEC1CD" w:rsidR="005F3C00" w:rsidRPr="005F3C00" w:rsidRDefault="00AB6063" w:rsidP="00733850">
      <w:pPr>
        <w:rPr>
          <w:b/>
          <w:bCs/>
        </w:rPr>
      </w:pPr>
      <w:r>
        <w:rPr>
          <w:b/>
          <w:bCs/>
        </w:rPr>
        <w:t>Votre d</w:t>
      </w:r>
      <w:r w:rsidR="005F3C00" w:rsidRPr="005F3C00">
        <w:rPr>
          <w:b/>
          <w:bCs/>
        </w:rPr>
        <w:t>éclaration</w:t>
      </w:r>
      <w:r>
        <w:rPr>
          <w:b/>
          <w:bCs/>
        </w:rPr>
        <w:t>, suivez le guide</w:t>
      </w:r>
    </w:p>
    <w:p w14:paraId="2EEEC65E" w14:textId="089EBE04" w:rsidR="00733850" w:rsidRDefault="00733850" w:rsidP="00733850">
      <w:r>
        <w:t xml:space="preserve">Cette déclaration </w:t>
      </w:r>
      <w:r w:rsidRPr="00733850">
        <w:rPr>
          <w:b/>
          <w:bCs/>
        </w:rPr>
        <w:t xml:space="preserve">doit être faite par </w:t>
      </w:r>
      <w:proofErr w:type="gramStart"/>
      <w:r w:rsidRPr="00733850">
        <w:rPr>
          <w:b/>
          <w:bCs/>
        </w:rPr>
        <w:t>l’</w:t>
      </w:r>
      <w:proofErr w:type="spellStart"/>
      <w:r w:rsidRPr="00733850">
        <w:rPr>
          <w:b/>
          <w:bCs/>
        </w:rPr>
        <w:t>animateur.trice</w:t>
      </w:r>
      <w:proofErr w:type="spellEnd"/>
      <w:proofErr w:type="gramEnd"/>
      <w:r w:rsidRPr="00733850">
        <w:rPr>
          <w:b/>
          <w:bCs/>
        </w:rPr>
        <w:t xml:space="preserve"> ou </w:t>
      </w:r>
      <w:proofErr w:type="spellStart"/>
      <w:proofErr w:type="gramStart"/>
      <w:r w:rsidRPr="00733850">
        <w:rPr>
          <w:b/>
          <w:bCs/>
        </w:rPr>
        <w:t>la.le</w:t>
      </w:r>
      <w:proofErr w:type="spellEnd"/>
      <w:proofErr w:type="gramEnd"/>
      <w:r w:rsidRPr="00733850">
        <w:rPr>
          <w:b/>
          <w:bCs/>
        </w:rPr>
        <w:t xml:space="preserve"> </w:t>
      </w:r>
      <w:proofErr w:type="spellStart"/>
      <w:proofErr w:type="gramStart"/>
      <w:r w:rsidRPr="00733850">
        <w:rPr>
          <w:b/>
          <w:bCs/>
        </w:rPr>
        <w:t>président.e</w:t>
      </w:r>
      <w:proofErr w:type="spellEnd"/>
      <w:proofErr w:type="gramEnd"/>
      <w:r w:rsidRPr="00733850">
        <w:rPr>
          <w:b/>
          <w:bCs/>
        </w:rPr>
        <w:t xml:space="preserve"> du club au service départemental chargé des sports (SDJES) du lieu de l’accident dans les 48h</w:t>
      </w:r>
      <w:r>
        <w:t>.</w:t>
      </w:r>
    </w:p>
    <w:p w14:paraId="4DCCB3B6" w14:textId="65EAA4D8" w:rsidR="00733850" w:rsidRDefault="00733850" w:rsidP="00733850">
      <w:r>
        <w:t xml:space="preserve">Un </w:t>
      </w:r>
      <w:r w:rsidRPr="002E6866">
        <w:rPr>
          <w:b/>
          <w:bCs/>
        </w:rPr>
        <w:t>« incident grave »</w:t>
      </w:r>
      <w:r>
        <w:t xml:space="preserve"> doit être compris comme une situation présentant ou ayant présenté des risques graves par leurs conséquences éventuelles sur la santé et la sécurité physique ou morale des pratiquants. Cette notion renvoie notamment à des situations de presqu’accident et de mise en danger d’autrui, mais également aux situations de violences sexistes et sexuelles.</w:t>
      </w:r>
    </w:p>
    <w:p w14:paraId="337191D2" w14:textId="25A64D62" w:rsidR="00733850" w:rsidRDefault="00733850" w:rsidP="00733850">
      <w:r>
        <w:t xml:space="preserve">Un </w:t>
      </w:r>
      <w:r w:rsidRPr="002E6866">
        <w:rPr>
          <w:b/>
          <w:bCs/>
        </w:rPr>
        <w:t>« accident grave »</w:t>
      </w:r>
      <w:r>
        <w:t xml:space="preserve"> doit être compris comme un accident ayant présenté des conséquences graves pour la santé du pratiquant : décès, blessures graves nécessitant une hospitalisation de plus de 24h, ou encore séquelles importantes et durables.</w:t>
      </w:r>
    </w:p>
    <w:p w14:paraId="59D0A5CF" w14:textId="26F3E714" w:rsidR="00732211" w:rsidRDefault="00733850" w:rsidP="00733850">
      <w:r>
        <w:t>D’une façon plus générale, il est conseillé de procéder à une déclaration auprès du SDJES pour tout accident ayant occasionné l’intervention des forces de l’ordre ou de sécurité.</w:t>
      </w:r>
    </w:p>
    <w:sectPr w:rsidR="00732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C0"/>
    <w:rsid w:val="00264C70"/>
    <w:rsid w:val="002E6866"/>
    <w:rsid w:val="005F3C00"/>
    <w:rsid w:val="00732211"/>
    <w:rsid w:val="00733850"/>
    <w:rsid w:val="007525C0"/>
    <w:rsid w:val="00A47A18"/>
    <w:rsid w:val="00A64497"/>
    <w:rsid w:val="00AB6063"/>
    <w:rsid w:val="00BD0C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FBD6"/>
  <w15:chartTrackingRefBased/>
  <w15:docId w15:val="{944794F8-FA34-4392-A5AD-DEB20C40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2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52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525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25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25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25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25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25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25C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25C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525C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25C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25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25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25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25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25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25C0"/>
    <w:rPr>
      <w:rFonts w:eastAsiaTheme="majorEastAsia" w:cstheme="majorBidi"/>
      <w:color w:val="272727" w:themeColor="text1" w:themeTint="D8"/>
    </w:rPr>
  </w:style>
  <w:style w:type="paragraph" w:styleId="Titre">
    <w:name w:val="Title"/>
    <w:basedOn w:val="Normal"/>
    <w:next w:val="Normal"/>
    <w:link w:val="TitreCar"/>
    <w:uiPriority w:val="10"/>
    <w:qFormat/>
    <w:rsid w:val="00752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25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25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25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25C0"/>
    <w:pPr>
      <w:spacing w:before="160"/>
      <w:jc w:val="center"/>
    </w:pPr>
    <w:rPr>
      <w:i/>
      <w:iCs/>
      <w:color w:val="404040" w:themeColor="text1" w:themeTint="BF"/>
    </w:rPr>
  </w:style>
  <w:style w:type="character" w:customStyle="1" w:styleId="CitationCar">
    <w:name w:val="Citation Car"/>
    <w:basedOn w:val="Policepardfaut"/>
    <w:link w:val="Citation"/>
    <w:uiPriority w:val="29"/>
    <w:rsid w:val="007525C0"/>
    <w:rPr>
      <w:i/>
      <w:iCs/>
      <w:color w:val="404040" w:themeColor="text1" w:themeTint="BF"/>
    </w:rPr>
  </w:style>
  <w:style w:type="paragraph" w:styleId="Paragraphedeliste">
    <w:name w:val="List Paragraph"/>
    <w:basedOn w:val="Normal"/>
    <w:uiPriority w:val="34"/>
    <w:qFormat/>
    <w:rsid w:val="007525C0"/>
    <w:pPr>
      <w:ind w:left="720"/>
      <w:contextualSpacing/>
    </w:pPr>
  </w:style>
  <w:style w:type="character" w:styleId="Accentuationintense">
    <w:name w:val="Intense Emphasis"/>
    <w:basedOn w:val="Policepardfaut"/>
    <w:uiPriority w:val="21"/>
    <w:qFormat/>
    <w:rsid w:val="007525C0"/>
    <w:rPr>
      <w:i/>
      <w:iCs/>
      <w:color w:val="0F4761" w:themeColor="accent1" w:themeShade="BF"/>
    </w:rPr>
  </w:style>
  <w:style w:type="paragraph" w:styleId="Citationintense">
    <w:name w:val="Intense Quote"/>
    <w:basedOn w:val="Normal"/>
    <w:next w:val="Normal"/>
    <w:link w:val="CitationintenseCar"/>
    <w:uiPriority w:val="30"/>
    <w:qFormat/>
    <w:rsid w:val="00752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25C0"/>
    <w:rPr>
      <w:i/>
      <w:iCs/>
      <w:color w:val="0F4761" w:themeColor="accent1" w:themeShade="BF"/>
    </w:rPr>
  </w:style>
  <w:style w:type="character" w:styleId="Rfrenceintense">
    <w:name w:val="Intense Reference"/>
    <w:basedOn w:val="Policepardfaut"/>
    <w:uiPriority w:val="32"/>
    <w:qFormat/>
    <w:rsid w:val="00752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847</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CLAVIER</dc:creator>
  <cp:keywords/>
  <dc:description/>
  <cp:lastModifiedBy>Pierre CLAVIER</cp:lastModifiedBy>
  <cp:revision>6</cp:revision>
  <dcterms:created xsi:type="dcterms:W3CDTF">2026-03-04T17:34:00Z</dcterms:created>
  <dcterms:modified xsi:type="dcterms:W3CDTF">2026-03-05T10:08:00Z</dcterms:modified>
</cp:coreProperties>
</file>