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EA210C" w14:textId="32D2F458" w:rsidR="003365CB" w:rsidRPr="003365CB" w:rsidRDefault="003365CB" w:rsidP="00997811">
      <w:pPr>
        <w:pStyle w:val="NormalWeb"/>
        <w:rPr>
          <w:rFonts w:asciiTheme="minorHAnsi" w:hAnsiTheme="minorHAnsi"/>
          <w:b/>
          <w:bCs/>
        </w:rPr>
      </w:pPr>
      <w:proofErr w:type="spellStart"/>
      <w:r w:rsidRPr="003365CB">
        <w:rPr>
          <w:rFonts w:asciiTheme="minorHAnsi" w:hAnsiTheme="minorHAnsi"/>
          <w:b/>
          <w:bCs/>
        </w:rPr>
        <w:t>Outdoorvision</w:t>
      </w:r>
      <w:proofErr w:type="spellEnd"/>
      <w:r w:rsidRPr="003365CB">
        <w:rPr>
          <w:rFonts w:asciiTheme="minorHAnsi" w:hAnsiTheme="minorHAnsi"/>
          <w:b/>
          <w:bCs/>
        </w:rPr>
        <w:t xml:space="preserve"> en quelques Chiffres</w:t>
      </w:r>
      <w:r>
        <w:rPr>
          <w:rFonts w:asciiTheme="minorHAnsi" w:hAnsiTheme="minorHAnsi"/>
          <w:b/>
          <w:bCs/>
        </w:rPr>
        <w:br/>
      </w:r>
    </w:p>
    <w:p w14:paraId="22028AB3" w14:textId="77777777" w:rsidR="003365CB" w:rsidRPr="003365CB" w:rsidRDefault="003365CB" w:rsidP="00997811">
      <w:pPr>
        <w:pStyle w:val="NormalWeb"/>
        <w:rPr>
          <w:rFonts w:asciiTheme="minorHAnsi" w:hAnsiTheme="minorHAnsi"/>
        </w:rPr>
      </w:pPr>
      <w:r w:rsidRPr="003365CB">
        <w:rPr>
          <w:rFonts w:asciiTheme="minorHAnsi" w:hAnsiTheme="minorHAnsi"/>
        </w:rPr>
        <w:t>Plus de 19 millions de traces GPS récoltés,</w:t>
      </w:r>
      <w:r w:rsidRPr="003365CB">
        <w:rPr>
          <w:rFonts w:asciiTheme="minorHAnsi" w:hAnsiTheme="minorHAnsi"/>
        </w:rPr>
        <w:br/>
        <w:t>Plus de 900 000 contributeurs</w:t>
      </w:r>
      <w:r w:rsidRPr="003365CB">
        <w:rPr>
          <w:rFonts w:asciiTheme="minorHAnsi" w:hAnsiTheme="minorHAnsi"/>
        </w:rPr>
        <w:br/>
        <w:t>12 fournisseurs de données (MaRando®, Garmin…)</w:t>
      </w:r>
      <w:r w:rsidRPr="003365CB">
        <w:rPr>
          <w:rFonts w:asciiTheme="minorHAnsi" w:hAnsiTheme="minorHAnsi"/>
        </w:rPr>
        <w:br/>
        <w:t xml:space="preserve">20 000 contributeurs via API (nécessite une connexion entre les marques de montre et </w:t>
      </w:r>
      <w:proofErr w:type="spellStart"/>
      <w:r w:rsidRPr="003365CB">
        <w:rPr>
          <w:rFonts w:asciiTheme="minorHAnsi" w:hAnsiTheme="minorHAnsi"/>
        </w:rPr>
        <w:t>Outdoorvision</w:t>
      </w:r>
      <w:proofErr w:type="spellEnd"/>
      <w:r w:rsidRPr="003365CB">
        <w:rPr>
          <w:rFonts w:asciiTheme="minorHAnsi" w:hAnsiTheme="minorHAnsi"/>
        </w:rPr>
        <w:t>)</w:t>
      </w:r>
      <w:r w:rsidRPr="003365CB">
        <w:rPr>
          <w:rFonts w:asciiTheme="minorHAnsi" w:hAnsiTheme="minorHAnsi"/>
        </w:rPr>
        <w:br/>
        <w:t>Environ 500 utilisateurs professionnels (collectivités, Parcs...)</w:t>
      </w:r>
    </w:p>
    <w:p w14:paraId="7816BB1B" w14:textId="77777777" w:rsidR="00155589" w:rsidRDefault="00155589"/>
    <w:sectPr w:rsidR="00155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D7"/>
    <w:rsid w:val="00140DD7"/>
    <w:rsid w:val="00155589"/>
    <w:rsid w:val="003242A7"/>
    <w:rsid w:val="003365CB"/>
    <w:rsid w:val="00997811"/>
    <w:rsid w:val="00B57524"/>
    <w:rsid w:val="00EA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0E00"/>
  <w15:chartTrackingRefBased/>
  <w15:docId w15:val="{AB200311-5569-4AD6-A35A-D4AA1967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0D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0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0D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0D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0D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0D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0D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0D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0D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0D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0D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0D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0DD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0DD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0DD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0DD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0DD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0DD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0D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0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0D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0D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0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0DD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0DD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0DD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0D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0DD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0DD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275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CLAVIER</dc:creator>
  <cp:keywords/>
  <dc:description/>
  <cp:lastModifiedBy>Pierre CLAVIER</cp:lastModifiedBy>
  <cp:revision>3</cp:revision>
  <dcterms:created xsi:type="dcterms:W3CDTF">2024-07-02T12:52:00Z</dcterms:created>
  <dcterms:modified xsi:type="dcterms:W3CDTF">2024-07-02T12:53:00Z</dcterms:modified>
</cp:coreProperties>
</file>