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DC1D0" w14:textId="399271F2" w:rsidR="002D43CA" w:rsidRPr="002D43CA" w:rsidRDefault="002D43CA" w:rsidP="002D43CA">
      <w:pPr>
        <w:rPr>
          <w:b/>
          <w:bCs/>
          <w:sz w:val="24"/>
          <w:szCs w:val="24"/>
        </w:rPr>
      </w:pPr>
      <w:r w:rsidRPr="002D43CA">
        <w:rPr>
          <w:b/>
          <w:bCs/>
          <w:sz w:val="24"/>
          <w:szCs w:val="24"/>
        </w:rPr>
        <w:t>Collèges, les composit</w:t>
      </w:r>
      <w:r w:rsidRPr="002D43CA">
        <w:rPr>
          <w:b/>
          <w:bCs/>
          <w:sz w:val="24"/>
          <w:szCs w:val="24"/>
        </w:rPr>
        <w:t>i</w:t>
      </w:r>
      <w:r w:rsidRPr="002D43CA">
        <w:rPr>
          <w:b/>
          <w:bCs/>
          <w:sz w:val="24"/>
          <w:szCs w:val="24"/>
        </w:rPr>
        <w:t xml:space="preserve">ons </w:t>
      </w:r>
      <w:r>
        <w:rPr>
          <w:b/>
          <w:bCs/>
          <w:sz w:val="24"/>
          <w:szCs w:val="24"/>
        </w:rPr>
        <w:br/>
      </w:r>
    </w:p>
    <w:p w14:paraId="6419B3EB" w14:textId="11576B0E" w:rsidR="002D43CA" w:rsidRDefault="002D43CA" w:rsidP="002D43CA">
      <w:r w:rsidRPr="002D43CA">
        <w:rPr>
          <w:u w:val="single"/>
        </w:rPr>
        <w:t>Collège général</w:t>
      </w:r>
      <w:r w:rsidRPr="002D43CA">
        <w:rPr>
          <w:rFonts w:ascii="Arial" w:hAnsi="Arial" w:cs="Arial"/>
          <w:u w:val="single"/>
        </w:rPr>
        <w:t> </w:t>
      </w:r>
      <w:r>
        <w:t>: scrutin de liste de 14 membres + 2 suppl</w:t>
      </w:r>
      <w:r>
        <w:rPr>
          <w:rFonts w:ascii="Aptos" w:hAnsi="Aptos" w:cs="Aptos"/>
        </w:rPr>
        <w:t>é</w:t>
      </w:r>
      <w:r>
        <w:t xml:space="preserve">ants </w:t>
      </w:r>
      <w:r>
        <w:rPr>
          <w:rFonts w:ascii="Aptos" w:hAnsi="Aptos" w:cs="Aptos"/>
        </w:rPr>
        <w:t>à</w:t>
      </w:r>
      <w:r>
        <w:t xml:space="preserve"> parit</w:t>
      </w:r>
      <w:r>
        <w:rPr>
          <w:rFonts w:ascii="Aptos" w:hAnsi="Aptos" w:cs="Aptos"/>
        </w:rPr>
        <w:t>é</w:t>
      </w:r>
      <w:r>
        <w:t xml:space="preserve"> de sexe </w:t>
      </w:r>
      <w:r>
        <w:rPr>
          <w:rFonts w:ascii="Aptos" w:hAnsi="Aptos" w:cs="Aptos"/>
        </w:rPr>
        <w:t>–</w:t>
      </w:r>
      <w:r>
        <w:t xml:space="preserve"> soit 1 vote pour l</w:t>
      </w:r>
      <w:r>
        <w:rPr>
          <w:rFonts w:ascii="Aptos" w:hAnsi="Aptos" w:cs="Aptos"/>
        </w:rPr>
        <w:t>’</w:t>
      </w:r>
      <w:r>
        <w:t>ensemble d</w:t>
      </w:r>
      <w:r>
        <w:rPr>
          <w:rFonts w:ascii="Aptos" w:hAnsi="Aptos" w:cs="Aptos"/>
        </w:rPr>
        <w:t>’</w:t>
      </w:r>
      <w:r>
        <w:t xml:space="preserve">une liste </w:t>
      </w:r>
    </w:p>
    <w:p w14:paraId="3FEC38AE" w14:textId="61B2C410" w:rsidR="002D43CA" w:rsidRDefault="002D43CA" w:rsidP="002D43CA">
      <w:r w:rsidRPr="002D43CA">
        <w:rPr>
          <w:u w:val="single"/>
        </w:rPr>
        <w:t>Collège des territoires</w:t>
      </w:r>
      <w:r w:rsidRPr="002D43CA">
        <w:rPr>
          <w:rFonts w:ascii="Arial" w:hAnsi="Arial" w:cs="Arial"/>
          <w:u w:val="single"/>
        </w:rPr>
        <w:t> </w:t>
      </w:r>
      <w:r>
        <w:t>: 6 bin</w:t>
      </w:r>
      <w:r>
        <w:rPr>
          <w:rFonts w:ascii="Aptos" w:hAnsi="Aptos" w:cs="Aptos"/>
        </w:rPr>
        <w:t>ô</w:t>
      </w:r>
      <w:r>
        <w:t xml:space="preserve">mes (1 femme/1 homme) pour chaque </w:t>
      </w:r>
      <w:proofErr w:type="spellStart"/>
      <w:r>
        <w:t>interr</w:t>
      </w:r>
      <w:r>
        <w:rPr>
          <w:rFonts w:ascii="Aptos" w:hAnsi="Aptos" w:cs="Aptos"/>
        </w:rPr>
        <w:t>é</w:t>
      </w:r>
      <w:r>
        <w:t>gion</w:t>
      </w:r>
      <w:proofErr w:type="spellEnd"/>
      <w:r>
        <w:t xml:space="preserve"> m</w:t>
      </w:r>
      <w:r>
        <w:rPr>
          <w:rFonts w:ascii="Aptos" w:hAnsi="Aptos" w:cs="Aptos"/>
        </w:rPr>
        <w:t>é</w:t>
      </w:r>
      <w:r>
        <w:t>tropolitaine et l</w:t>
      </w:r>
      <w:r>
        <w:rPr>
          <w:rFonts w:ascii="Aptos" w:hAnsi="Aptos" w:cs="Aptos"/>
        </w:rPr>
        <w:t>’</w:t>
      </w:r>
      <w:r>
        <w:t xml:space="preserve">outremer </w:t>
      </w:r>
      <w:r>
        <w:rPr>
          <w:rFonts w:ascii="Aptos" w:hAnsi="Aptos" w:cs="Aptos"/>
        </w:rPr>
        <w:t>–</w:t>
      </w:r>
      <w:r>
        <w:t xml:space="preserve"> soit 6 votes </w:t>
      </w:r>
    </w:p>
    <w:p w14:paraId="1EAC4453" w14:textId="22187AB2" w:rsidR="002D43CA" w:rsidRDefault="002D43CA" w:rsidP="002D43CA">
      <w:r w:rsidRPr="002D43CA">
        <w:rPr>
          <w:u w:val="single"/>
        </w:rPr>
        <w:t>Collège des arbitres</w:t>
      </w:r>
      <w:r w:rsidRPr="002D43CA">
        <w:rPr>
          <w:rFonts w:ascii="Arial" w:hAnsi="Arial" w:cs="Arial"/>
          <w:u w:val="single"/>
        </w:rPr>
        <w:t> </w:t>
      </w:r>
      <w:r w:rsidRPr="002D43CA">
        <w:rPr>
          <w:u w:val="single"/>
        </w:rPr>
        <w:t>:</w:t>
      </w:r>
      <w:r>
        <w:t xml:space="preserve"> 1 femme et 1 homme (vote en amont de l</w:t>
      </w:r>
      <w:r>
        <w:rPr>
          <w:rFonts w:ascii="Aptos" w:hAnsi="Aptos" w:cs="Aptos"/>
        </w:rPr>
        <w:t>’</w:t>
      </w:r>
      <w:r>
        <w:t>assembl</w:t>
      </w:r>
      <w:r>
        <w:rPr>
          <w:rFonts w:ascii="Aptos" w:hAnsi="Aptos" w:cs="Aptos"/>
        </w:rPr>
        <w:t>é</w:t>
      </w:r>
      <w:r>
        <w:t>e g</w:t>
      </w:r>
      <w:r>
        <w:rPr>
          <w:rFonts w:ascii="Aptos" w:hAnsi="Aptos" w:cs="Aptos"/>
        </w:rPr>
        <w:t>é</w:t>
      </w:r>
      <w:r>
        <w:t>n</w:t>
      </w:r>
      <w:r>
        <w:rPr>
          <w:rFonts w:ascii="Aptos" w:hAnsi="Aptos" w:cs="Aptos"/>
        </w:rPr>
        <w:t>é</w:t>
      </w:r>
      <w:r>
        <w:t xml:space="preserve">rale par leurs pairs) </w:t>
      </w:r>
      <w:r>
        <w:rPr>
          <w:rFonts w:ascii="Aptos" w:hAnsi="Aptos" w:cs="Aptos"/>
        </w:rPr>
        <w:t>–</w:t>
      </w:r>
      <w:r>
        <w:t xml:space="preserve"> soit 2 votes </w:t>
      </w:r>
    </w:p>
    <w:p w14:paraId="3294179F" w14:textId="2027D32F" w:rsidR="002D43CA" w:rsidRDefault="002D43CA" w:rsidP="002D43CA">
      <w:r w:rsidRPr="002D43CA">
        <w:rPr>
          <w:u w:val="single"/>
        </w:rPr>
        <w:t>Collège des entraineurs</w:t>
      </w:r>
      <w:r w:rsidRPr="002D43CA">
        <w:rPr>
          <w:rFonts w:ascii="Arial" w:hAnsi="Arial" w:cs="Arial"/>
          <w:u w:val="single"/>
        </w:rPr>
        <w:t> </w:t>
      </w:r>
      <w:r>
        <w:t>: 1 femme et 1 homme (vote en amont de l</w:t>
      </w:r>
      <w:r>
        <w:rPr>
          <w:rFonts w:ascii="Aptos" w:hAnsi="Aptos" w:cs="Aptos"/>
        </w:rPr>
        <w:t>’</w:t>
      </w:r>
      <w:r>
        <w:t>assembl</w:t>
      </w:r>
      <w:r>
        <w:rPr>
          <w:rFonts w:ascii="Aptos" w:hAnsi="Aptos" w:cs="Aptos"/>
        </w:rPr>
        <w:t>é</w:t>
      </w:r>
      <w:r>
        <w:t>e g</w:t>
      </w:r>
      <w:r>
        <w:rPr>
          <w:rFonts w:ascii="Aptos" w:hAnsi="Aptos" w:cs="Aptos"/>
        </w:rPr>
        <w:t>é</w:t>
      </w:r>
      <w:r>
        <w:t>n</w:t>
      </w:r>
      <w:r>
        <w:rPr>
          <w:rFonts w:ascii="Aptos" w:hAnsi="Aptos" w:cs="Aptos"/>
        </w:rPr>
        <w:t>é</w:t>
      </w:r>
      <w:r>
        <w:t xml:space="preserve">rale par leurs pairs) </w:t>
      </w:r>
      <w:r>
        <w:rPr>
          <w:rFonts w:ascii="Aptos" w:hAnsi="Aptos" w:cs="Aptos"/>
        </w:rPr>
        <w:t>–</w:t>
      </w:r>
      <w:r>
        <w:t xml:space="preserve"> soit 2 votes </w:t>
      </w:r>
    </w:p>
    <w:p w14:paraId="10E5AF3A" w14:textId="422A1BC5" w:rsidR="00155589" w:rsidRDefault="002D43CA" w:rsidP="002D43CA">
      <w:r w:rsidRPr="002D43CA">
        <w:rPr>
          <w:u w:val="single"/>
        </w:rPr>
        <w:t>Collège des membres associés</w:t>
      </w:r>
      <w:r w:rsidRPr="002D43CA">
        <w:rPr>
          <w:rFonts w:ascii="Arial" w:hAnsi="Arial" w:cs="Arial"/>
          <w:u w:val="single"/>
        </w:rPr>
        <w:t> </w:t>
      </w:r>
      <w:r>
        <w:t>: 1 femme et 1 homme (vote lors de l</w:t>
      </w:r>
      <w:r>
        <w:rPr>
          <w:rFonts w:ascii="Aptos" w:hAnsi="Aptos" w:cs="Aptos"/>
        </w:rPr>
        <w:t>’</w:t>
      </w:r>
      <w:r>
        <w:t>assembl</w:t>
      </w:r>
      <w:r>
        <w:rPr>
          <w:rFonts w:ascii="Aptos" w:hAnsi="Aptos" w:cs="Aptos"/>
        </w:rPr>
        <w:t>é</w:t>
      </w:r>
      <w:r>
        <w:t>e g</w:t>
      </w:r>
      <w:r>
        <w:rPr>
          <w:rFonts w:ascii="Aptos" w:hAnsi="Aptos" w:cs="Aptos"/>
        </w:rPr>
        <w:t>é</w:t>
      </w:r>
      <w:r>
        <w:t>n</w:t>
      </w:r>
      <w:r>
        <w:rPr>
          <w:rFonts w:ascii="Aptos" w:hAnsi="Aptos" w:cs="Aptos"/>
        </w:rPr>
        <w:t>é</w:t>
      </w:r>
      <w:r>
        <w:t>rale par leurs pairs)</w:t>
      </w:r>
    </w:p>
    <w:sectPr w:rsidR="00155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0B"/>
    <w:rsid w:val="00155589"/>
    <w:rsid w:val="002D43CA"/>
    <w:rsid w:val="007F090B"/>
    <w:rsid w:val="009266B9"/>
    <w:rsid w:val="00EA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EDB1"/>
  <w15:chartTrackingRefBased/>
  <w15:docId w15:val="{405DB771-F394-43D1-AE28-9920A288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0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0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0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0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0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0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0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0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0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0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0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0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F090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090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090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090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090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090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0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0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0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0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0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F090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F090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F090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0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090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09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516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CLAVIER</dc:creator>
  <cp:keywords/>
  <dc:description/>
  <cp:lastModifiedBy>Pierre CLAVIER</cp:lastModifiedBy>
  <cp:revision>2</cp:revision>
  <dcterms:created xsi:type="dcterms:W3CDTF">2024-07-02T11:30:00Z</dcterms:created>
  <dcterms:modified xsi:type="dcterms:W3CDTF">2024-07-02T11:31:00Z</dcterms:modified>
</cp:coreProperties>
</file>