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8AF9" w14:textId="2B2A1F86" w:rsidR="00155589" w:rsidRDefault="00C03AB9">
      <w:r>
        <w:rPr>
          <w:b/>
          <w:bCs/>
        </w:rPr>
        <w:t>Les mots de C</w:t>
      </w:r>
      <w:r w:rsidRPr="00C03AB9">
        <w:rPr>
          <w:b/>
          <w:bCs/>
        </w:rPr>
        <w:t xml:space="preserve">harline Patrouillaut, </w:t>
      </w:r>
      <w:r>
        <w:rPr>
          <w:b/>
          <w:bCs/>
        </w:rPr>
        <w:t>D</w:t>
      </w:r>
      <w:r w:rsidRPr="00C03AB9">
        <w:rPr>
          <w:b/>
          <w:bCs/>
        </w:rPr>
        <w:t>irectrice de la FFRandonnée Gironde</w:t>
      </w:r>
      <w:r w:rsidR="00B32B5C">
        <w:br/>
      </w:r>
      <w:r w:rsidR="00B32B5C">
        <w:br/>
      </w:r>
      <w:r w:rsidR="00B32B5C">
        <w:rPr>
          <w:sz w:val="24"/>
          <w:szCs w:val="24"/>
        </w:rPr>
        <w:t>« </w:t>
      </w:r>
      <w:r w:rsidR="00B32B5C" w:rsidRPr="00B32B5C">
        <w:rPr>
          <w:sz w:val="24"/>
          <w:szCs w:val="24"/>
        </w:rPr>
        <w:t>Dans le cadre du partenariat avec Gironde Tourisme, FFRandonnée Gironde a, cette année encore, partagé le stand « Chemin d’Amadour » sur le Salon du Randonneur aux côtés des Départements et agence de Tourisme de la Dordogne, du Lot – et – Garonne et du Lot.</w:t>
      </w:r>
      <w:r w:rsidR="00B32B5C" w:rsidRPr="00B32B5C">
        <w:rPr>
          <w:sz w:val="24"/>
          <w:szCs w:val="24"/>
        </w:rPr>
        <w:br/>
        <w:t xml:space="preserve">Ce fut l’occasion de présenter le nouveau Chemin d’Amadour initié par les Départements de Dordogne et de Gironde. </w:t>
      </w:r>
      <w:r>
        <w:rPr>
          <w:sz w:val="24"/>
          <w:szCs w:val="24"/>
        </w:rPr>
        <w:br/>
      </w:r>
      <w:r w:rsidR="00B32B5C" w:rsidRPr="00B32B5C">
        <w:rPr>
          <w:sz w:val="24"/>
          <w:szCs w:val="24"/>
        </w:rPr>
        <w:br/>
        <w:t>Le public fut très nombreux et diversifié. Nous avons saisi l’opportunité de renseigner des randonneurs confirmés mais aussi un peu moins, des familles en cours de réflexion pour leurs prochaines vacances et des trentenaires désireux de découvrir l’itinérance. Une expérience riche en rencontres, en partage renouvelée en 2024 !</w:t>
      </w:r>
      <w:r w:rsidR="00B32B5C">
        <w:rPr>
          <w:sz w:val="24"/>
          <w:szCs w:val="24"/>
        </w:rPr>
        <w:t> »</w:t>
      </w:r>
    </w:p>
    <w:sectPr w:rsidR="00155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2E"/>
    <w:rsid w:val="00155589"/>
    <w:rsid w:val="0045522E"/>
    <w:rsid w:val="00B32B5C"/>
    <w:rsid w:val="00C03A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0998"/>
  <w15:chartTrackingRefBased/>
  <w15:docId w15:val="{E6693574-9C43-4102-BEBB-3686C3E3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660</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CLAVIER</dc:creator>
  <cp:keywords/>
  <dc:description/>
  <cp:lastModifiedBy>Pierre CLAVIER</cp:lastModifiedBy>
  <cp:revision>3</cp:revision>
  <dcterms:created xsi:type="dcterms:W3CDTF">2023-05-15T16:29:00Z</dcterms:created>
  <dcterms:modified xsi:type="dcterms:W3CDTF">2023-05-15T16:31:00Z</dcterms:modified>
</cp:coreProperties>
</file>