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7033" w14:textId="77777777" w:rsidR="0065189A" w:rsidRPr="0065189A" w:rsidRDefault="0065189A" w:rsidP="0065189A">
      <w:pPr>
        <w:pStyle w:val="NormalWeb"/>
        <w:rPr>
          <w:rFonts w:asciiTheme="minorHAnsi" w:hAnsiTheme="minorHAnsi" w:cstheme="minorHAnsi"/>
          <w:b/>
          <w:bCs/>
        </w:rPr>
      </w:pPr>
      <w:r w:rsidRPr="0065189A">
        <w:rPr>
          <w:rFonts w:asciiTheme="minorHAnsi" w:hAnsiTheme="minorHAnsi" w:cstheme="minorHAnsi"/>
          <w:b/>
          <w:bCs/>
        </w:rPr>
        <w:t xml:space="preserve">Salon </w:t>
      </w:r>
      <w:proofErr w:type="spellStart"/>
      <w:r w:rsidRPr="0065189A">
        <w:rPr>
          <w:rFonts w:asciiTheme="minorHAnsi" w:hAnsiTheme="minorHAnsi" w:cstheme="minorHAnsi"/>
          <w:b/>
          <w:bCs/>
        </w:rPr>
        <w:t>Occi’gene</w:t>
      </w:r>
      <w:proofErr w:type="spellEnd"/>
      <w:r w:rsidRPr="0065189A">
        <w:rPr>
          <w:rFonts w:asciiTheme="minorHAnsi" w:hAnsiTheme="minorHAnsi" w:cstheme="minorHAnsi"/>
          <w:b/>
          <w:bCs/>
        </w:rPr>
        <w:t xml:space="preserve"> à Toulouse, les chiffres clefs</w:t>
      </w:r>
    </w:p>
    <w:p w14:paraId="130A5457" w14:textId="7397A107" w:rsidR="0065189A" w:rsidRPr="0065189A" w:rsidRDefault="0065189A" w:rsidP="0065189A">
      <w:pPr>
        <w:pStyle w:val="NormalWeb"/>
        <w:rPr>
          <w:rFonts w:asciiTheme="minorHAnsi" w:hAnsiTheme="minorHAnsi" w:cstheme="minorHAnsi"/>
        </w:rPr>
      </w:pPr>
      <w:r w:rsidRPr="0065189A">
        <w:rPr>
          <w:rFonts w:asciiTheme="minorHAnsi" w:hAnsiTheme="minorHAnsi" w:cstheme="minorHAnsi"/>
        </w:rPr>
        <w:t xml:space="preserve">• </w:t>
      </w:r>
      <w:r w:rsidRPr="0065189A">
        <w:rPr>
          <w:rFonts w:asciiTheme="minorHAnsi" w:hAnsiTheme="minorHAnsi" w:cstheme="minorHAnsi"/>
          <w:b/>
          <w:bCs/>
        </w:rPr>
        <w:t>50 topoguides</w:t>
      </w:r>
      <w:r w:rsidRPr="0065189A">
        <w:rPr>
          <w:rFonts w:asciiTheme="minorHAnsi" w:hAnsiTheme="minorHAnsi" w:cstheme="minorHAnsi"/>
        </w:rPr>
        <w:t xml:space="preserve"> vendus</w:t>
      </w:r>
      <w:r w:rsidRPr="0065189A">
        <w:rPr>
          <w:rFonts w:asciiTheme="minorHAnsi" w:hAnsiTheme="minorHAnsi" w:cstheme="minorHAnsi"/>
        </w:rPr>
        <w:br/>
        <w:t xml:space="preserve">• </w:t>
      </w:r>
      <w:r w:rsidRPr="0065189A">
        <w:rPr>
          <w:rFonts w:asciiTheme="minorHAnsi" w:hAnsiTheme="minorHAnsi" w:cstheme="minorHAnsi"/>
          <w:b/>
          <w:bCs/>
        </w:rPr>
        <w:t xml:space="preserve">2000 cartes des GR® et des centaines de dépliants MaRando </w:t>
      </w:r>
      <w:r w:rsidRPr="00FD4102">
        <w:rPr>
          <w:rFonts w:asciiTheme="minorHAnsi" w:hAnsiTheme="minorHAnsi" w:cstheme="minorHAnsi"/>
        </w:rPr>
        <w:t>distribués</w:t>
      </w:r>
      <w:r w:rsidRPr="0065189A">
        <w:rPr>
          <w:rFonts w:asciiTheme="minorHAnsi" w:hAnsiTheme="minorHAnsi" w:cstheme="minorHAnsi"/>
        </w:rPr>
        <w:br/>
        <w:t xml:space="preserve">• Une </w:t>
      </w:r>
      <w:r w:rsidRPr="0065189A">
        <w:rPr>
          <w:rFonts w:asciiTheme="minorHAnsi" w:hAnsiTheme="minorHAnsi" w:cstheme="minorHAnsi"/>
          <w:b/>
          <w:bCs/>
        </w:rPr>
        <w:t>cinquantaine de personnes qui souhaitaient prendre une licence</w:t>
      </w:r>
      <w:r w:rsidRPr="0065189A">
        <w:rPr>
          <w:rFonts w:asciiTheme="minorHAnsi" w:hAnsiTheme="minorHAnsi" w:cstheme="minorHAnsi"/>
        </w:rPr>
        <w:t>, fléchées vers les clubs ou les Comités Départementaux de la région.</w:t>
      </w:r>
    </w:p>
    <w:p w14:paraId="0E524A87" w14:textId="77777777" w:rsidR="0065189A" w:rsidRPr="0065189A" w:rsidRDefault="0065189A" w:rsidP="0065189A">
      <w:pPr>
        <w:pStyle w:val="NormalWeb"/>
        <w:rPr>
          <w:rFonts w:asciiTheme="minorHAnsi" w:hAnsiTheme="minorHAnsi" w:cstheme="minorHAnsi"/>
        </w:rPr>
      </w:pPr>
      <w:r w:rsidRPr="0065189A">
        <w:rPr>
          <w:rFonts w:asciiTheme="minorHAnsi" w:hAnsiTheme="minorHAnsi" w:cstheme="minorHAnsi"/>
        </w:rPr>
        <w:t xml:space="preserve">A noter enfin </w:t>
      </w:r>
      <w:r w:rsidRPr="0065189A">
        <w:rPr>
          <w:rFonts w:asciiTheme="minorHAnsi" w:hAnsiTheme="minorHAnsi" w:cstheme="minorHAnsi"/>
          <w:b/>
          <w:bCs/>
        </w:rPr>
        <w:t>qu'un club de 700 personnes ayant pour projet de rejoindre la Fédération a été redirigé vers le Comité 31</w:t>
      </w:r>
      <w:r w:rsidRPr="0065189A">
        <w:rPr>
          <w:rFonts w:asciiTheme="minorHAnsi" w:hAnsiTheme="minorHAnsi" w:cstheme="minorHAnsi"/>
        </w:rPr>
        <w:t>, qui a ainsi pu leur fournir les arguments et les garanties dans l’objectif de les convaincre de nous rejoindre.</w:t>
      </w:r>
    </w:p>
    <w:p w14:paraId="283ECF97" w14:textId="77777777" w:rsidR="00155589" w:rsidRDefault="00155589"/>
    <w:sectPr w:rsidR="0015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87"/>
    <w:rsid w:val="00155589"/>
    <w:rsid w:val="0065189A"/>
    <w:rsid w:val="00AE1F87"/>
    <w:rsid w:val="00F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0691"/>
  <w15:chartTrackingRefBased/>
  <w15:docId w15:val="{2A012BA2-3AE2-4041-8BD2-C7978B3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3</cp:revision>
  <dcterms:created xsi:type="dcterms:W3CDTF">2023-05-15T16:06:00Z</dcterms:created>
  <dcterms:modified xsi:type="dcterms:W3CDTF">2023-05-15T16:08:00Z</dcterms:modified>
</cp:coreProperties>
</file>