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21F6" w14:textId="77777777" w:rsidR="00733AED" w:rsidRPr="00733AED" w:rsidRDefault="00733AED" w:rsidP="00733AED">
      <w:pPr>
        <w:rPr>
          <w:b/>
          <w:bCs/>
          <w:sz w:val="24"/>
          <w:szCs w:val="24"/>
        </w:rPr>
      </w:pPr>
      <w:r w:rsidRPr="00733AED">
        <w:rPr>
          <w:b/>
          <w:bCs/>
          <w:sz w:val="24"/>
          <w:szCs w:val="24"/>
        </w:rPr>
        <w:t>Parmi les conventions majeures, notons les partenariats avec :</w:t>
      </w:r>
    </w:p>
    <w:p w14:paraId="6134C92F" w14:textId="515C6548" w:rsidR="00733AED" w:rsidRPr="00733AED" w:rsidRDefault="00733AED" w:rsidP="00733AED">
      <w:pPr>
        <w:rPr>
          <w:sz w:val="24"/>
          <w:szCs w:val="24"/>
        </w:rPr>
      </w:pPr>
      <w:r>
        <w:rPr>
          <w:sz w:val="24"/>
          <w:szCs w:val="24"/>
        </w:rPr>
        <w:br/>
        <w:t>L’</w:t>
      </w:r>
      <w:r w:rsidRPr="00733AED">
        <w:rPr>
          <w:sz w:val="24"/>
          <w:szCs w:val="24"/>
        </w:rPr>
        <w:t xml:space="preserve">Association « Les Chemins de Saint-Michel », </w:t>
      </w:r>
      <w:r>
        <w:rPr>
          <w:sz w:val="24"/>
          <w:szCs w:val="24"/>
        </w:rPr>
        <w:t>l’</w:t>
      </w:r>
      <w:r w:rsidRPr="00733AED">
        <w:rPr>
          <w:sz w:val="24"/>
          <w:szCs w:val="24"/>
        </w:rPr>
        <w:t xml:space="preserve">Association Sur les Pas des Huguenots, le Chemin de Stevenson, le Chemin de Saint-Guilhem, l’AEVF (Via </w:t>
      </w:r>
      <w:proofErr w:type="spellStart"/>
      <w:r w:rsidRPr="00733AED">
        <w:rPr>
          <w:sz w:val="24"/>
          <w:szCs w:val="24"/>
        </w:rPr>
        <w:t>Francigena</w:t>
      </w:r>
      <w:proofErr w:type="spellEnd"/>
      <w:r w:rsidRPr="00733AED">
        <w:rPr>
          <w:sz w:val="24"/>
          <w:szCs w:val="24"/>
        </w:rPr>
        <w:t>/ GR® 145), Forum LRE à Caen (La Route de la Libération).</w:t>
      </w:r>
    </w:p>
    <w:p w14:paraId="73801FE1" w14:textId="411702CA" w:rsidR="00155589" w:rsidRPr="00733AED" w:rsidRDefault="00733AED" w:rsidP="00733AED">
      <w:pPr>
        <w:rPr>
          <w:sz w:val="24"/>
          <w:szCs w:val="24"/>
        </w:rPr>
      </w:pPr>
      <w:r w:rsidRPr="00733AED">
        <w:rPr>
          <w:sz w:val="24"/>
          <w:szCs w:val="24"/>
        </w:rPr>
        <w:t>Citons enfin l’</w:t>
      </w:r>
      <w:r w:rsidRPr="00733AED">
        <w:rPr>
          <w:b/>
          <w:bCs/>
          <w:sz w:val="24"/>
          <w:szCs w:val="24"/>
        </w:rPr>
        <w:t xml:space="preserve">IPAMAC (inter-parcs Massif Central) </w:t>
      </w:r>
      <w:r w:rsidRPr="00733AED">
        <w:rPr>
          <w:sz w:val="24"/>
          <w:szCs w:val="24"/>
        </w:rPr>
        <w:t xml:space="preserve">et la mise en place d’une </w:t>
      </w:r>
      <w:proofErr w:type="spellStart"/>
      <w:r w:rsidRPr="00733AED">
        <w:rPr>
          <w:sz w:val="24"/>
          <w:szCs w:val="24"/>
        </w:rPr>
        <w:t>co-animation</w:t>
      </w:r>
      <w:proofErr w:type="spellEnd"/>
      <w:r w:rsidRPr="00733AED">
        <w:rPr>
          <w:sz w:val="24"/>
          <w:szCs w:val="24"/>
        </w:rPr>
        <w:t xml:space="preserve"> du « laboratoire des itinérances » initiée par cette instance, ayant pour objectif d’étudier les itinérances dans le Massif Central ; dans un premier temps pour les développer et les structurer, et prévoir ensuite une extension à l’ensemble des régions sous la houlette de la Fédération.</w:t>
      </w:r>
    </w:p>
    <w:sectPr w:rsidR="00155589" w:rsidRPr="00733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13"/>
    <w:rsid w:val="00155589"/>
    <w:rsid w:val="00535213"/>
    <w:rsid w:val="0073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A07E"/>
  <w15:chartTrackingRefBased/>
  <w15:docId w15:val="{050B7EDC-0C9C-489E-BCC0-5D685C1F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561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CLAVIER</dc:creator>
  <cp:keywords/>
  <dc:description/>
  <cp:lastModifiedBy>Pierre CLAVIER</cp:lastModifiedBy>
  <cp:revision>2</cp:revision>
  <dcterms:created xsi:type="dcterms:W3CDTF">2022-12-22T11:15:00Z</dcterms:created>
  <dcterms:modified xsi:type="dcterms:W3CDTF">2022-12-22T11:16:00Z</dcterms:modified>
</cp:coreProperties>
</file>